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FFA" w:rsidRPr="00542722" w:rsidRDefault="00700FFA" w:rsidP="00700FFA">
      <w:pPr>
        <w:jc w:val="center"/>
        <w:rPr>
          <w:b/>
          <w:sz w:val="26"/>
          <w:szCs w:val="26"/>
        </w:rPr>
      </w:pPr>
      <w:r w:rsidRPr="00542722">
        <w:rPr>
          <w:b/>
          <w:sz w:val="26"/>
          <w:szCs w:val="26"/>
        </w:rPr>
        <w:t>ПОЯСНИТЕЛЬНАЯ ЗАПИСКА</w:t>
      </w:r>
    </w:p>
    <w:p w:rsidR="00A73ECA" w:rsidRPr="00542722" w:rsidRDefault="00A73ECA" w:rsidP="00700FFA">
      <w:pPr>
        <w:jc w:val="center"/>
        <w:rPr>
          <w:b/>
          <w:sz w:val="26"/>
          <w:szCs w:val="26"/>
        </w:rPr>
      </w:pPr>
    </w:p>
    <w:p w:rsidR="00885524" w:rsidRPr="00542722" w:rsidRDefault="00700FFA" w:rsidP="005845AB">
      <w:pPr>
        <w:shd w:val="clear" w:color="auto" w:fill="FFFFFF"/>
        <w:jc w:val="center"/>
        <w:rPr>
          <w:b/>
          <w:sz w:val="26"/>
          <w:szCs w:val="26"/>
        </w:rPr>
      </w:pPr>
      <w:r w:rsidRPr="00542722">
        <w:rPr>
          <w:b/>
          <w:sz w:val="26"/>
          <w:szCs w:val="26"/>
        </w:rPr>
        <w:t xml:space="preserve">к проекту решения </w:t>
      </w:r>
      <w:r w:rsidR="005845AB" w:rsidRPr="00542722">
        <w:rPr>
          <w:b/>
          <w:sz w:val="26"/>
          <w:szCs w:val="26"/>
        </w:rPr>
        <w:t xml:space="preserve">Собрания депутатов Пинежского муниципального округа Архангельской области «Об утверждении </w:t>
      </w:r>
      <w:r w:rsidR="00947816" w:rsidRPr="00542722">
        <w:rPr>
          <w:b/>
          <w:sz w:val="26"/>
          <w:szCs w:val="26"/>
        </w:rPr>
        <w:t>Правил благоустройства</w:t>
      </w:r>
      <w:r w:rsidR="005845AB" w:rsidRPr="00542722">
        <w:rPr>
          <w:rFonts w:eastAsia="Calibri"/>
          <w:b/>
          <w:sz w:val="26"/>
          <w:szCs w:val="26"/>
          <w:lang w:eastAsia="en-US"/>
        </w:rPr>
        <w:t xml:space="preserve"> Пинежского муниципального округа Архангельской области</w:t>
      </w:r>
    </w:p>
    <w:p w:rsidR="00700FFA" w:rsidRPr="00542722" w:rsidRDefault="00700FFA" w:rsidP="00700FFA">
      <w:pPr>
        <w:rPr>
          <w:sz w:val="26"/>
          <w:szCs w:val="26"/>
        </w:rPr>
      </w:pPr>
    </w:p>
    <w:p w:rsidR="000D5C39" w:rsidRPr="00542722" w:rsidRDefault="000D5C39" w:rsidP="000D5C39">
      <w:pPr>
        <w:pStyle w:val="pc"/>
        <w:shd w:val="clear" w:color="auto" w:fill="FFFFFF"/>
        <w:spacing w:beforeAutospacing="0" w:afterAutospacing="0"/>
        <w:ind w:firstLine="709"/>
        <w:jc w:val="both"/>
        <w:textAlignment w:val="baseline"/>
        <w:rPr>
          <w:sz w:val="26"/>
          <w:szCs w:val="26"/>
        </w:rPr>
      </w:pPr>
      <w:r w:rsidRPr="00542722">
        <w:rPr>
          <w:sz w:val="26"/>
          <w:szCs w:val="26"/>
        </w:rPr>
        <w:t>Проект р</w:t>
      </w:r>
      <w:hyperlink r:id="rId4">
        <w:r w:rsidRPr="00542722">
          <w:rPr>
            <w:rStyle w:val="ListLabel2"/>
            <w:sz w:val="26"/>
            <w:szCs w:val="26"/>
          </w:rPr>
          <w:t>ешени</w:t>
        </w:r>
      </w:hyperlink>
      <w:r w:rsidRPr="00542722">
        <w:rPr>
          <w:sz w:val="26"/>
          <w:szCs w:val="26"/>
        </w:rPr>
        <w:t>я Собрания депутатов Пинежского муниципального округа Архангельской области «Об утверждении Правил благоустройства</w:t>
      </w:r>
      <w:r w:rsidRPr="00542722">
        <w:rPr>
          <w:rFonts w:eastAsia="Calibri"/>
          <w:sz w:val="26"/>
          <w:szCs w:val="26"/>
          <w:lang w:eastAsia="en-US"/>
        </w:rPr>
        <w:t xml:space="preserve"> Пинежского муниципального округа Архангельской области</w:t>
      </w:r>
      <w:r w:rsidRPr="00542722">
        <w:rPr>
          <w:sz w:val="26"/>
          <w:szCs w:val="26"/>
        </w:rPr>
        <w:t xml:space="preserve"> (далее – Проект) разработан в рамках исполнения полномочий муниципального округа согласно  Федеральному закону Российской Федерации от 06.10.2003 № 131-ФЗ «Об общих принципах организации местного самоуправления в Российской Федерации» в соответствии с методическими рекомендациями по разработке норм и правил по благоустройству территорий муниципальных образований, утвержденных Приказом Минстроя России от 29 декабря 2021 г. № 1042/пр.</w:t>
      </w:r>
    </w:p>
    <w:p w:rsidR="000D5C39" w:rsidRPr="00542722" w:rsidRDefault="000D5C39" w:rsidP="000D5C39">
      <w:pPr>
        <w:pStyle w:val="pc"/>
        <w:shd w:val="clear" w:color="auto" w:fill="FFFFFF"/>
        <w:spacing w:beforeAutospacing="0" w:afterAutospacing="0"/>
        <w:ind w:firstLine="709"/>
        <w:jc w:val="both"/>
        <w:textAlignment w:val="baseline"/>
        <w:rPr>
          <w:sz w:val="26"/>
          <w:szCs w:val="26"/>
        </w:rPr>
      </w:pPr>
      <w:r w:rsidRPr="00542722">
        <w:rPr>
          <w:sz w:val="26"/>
          <w:szCs w:val="26"/>
        </w:rPr>
        <w:t>Проект разработан в соответствии с:</w:t>
      </w:r>
    </w:p>
    <w:p w:rsidR="000D5C39" w:rsidRPr="00542722" w:rsidRDefault="000D5C39" w:rsidP="000D5C39">
      <w:pPr>
        <w:pStyle w:val="pc"/>
        <w:shd w:val="clear" w:color="auto" w:fill="FFFFFF"/>
        <w:spacing w:beforeAutospacing="0" w:afterAutospacing="0"/>
        <w:ind w:firstLine="709"/>
        <w:jc w:val="both"/>
        <w:textAlignment w:val="baseline"/>
        <w:rPr>
          <w:sz w:val="26"/>
          <w:szCs w:val="26"/>
        </w:rPr>
      </w:pPr>
      <w:r w:rsidRPr="00542722">
        <w:rPr>
          <w:sz w:val="26"/>
          <w:szCs w:val="26"/>
        </w:rPr>
        <w:t xml:space="preserve">- Федеральным законом от 06.10.2003 </w:t>
      </w:r>
      <w:hyperlink r:id="rId5">
        <w:r w:rsidRPr="00542722">
          <w:rPr>
            <w:rStyle w:val="ListLabel2"/>
            <w:sz w:val="26"/>
            <w:szCs w:val="26"/>
          </w:rPr>
          <w:t>№ 131-ФЗ</w:t>
        </w:r>
      </w:hyperlink>
      <w:r w:rsidRPr="00542722"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Федерации»;</w:t>
      </w:r>
    </w:p>
    <w:p w:rsidR="000D5C39" w:rsidRPr="00542722" w:rsidRDefault="000D5C39" w:rsidP="000D5C39">
      <w:pPr>
        <w:pStyle w:val="pc"/>
        <w:shd w:val="clear" w:color="auto" w:fill="FFFFFF"/>
        <w:spacing w:beforeAutospacing="0" w:afterAutospacing="0"/>
        <w:ind w:firstLine="709"/>
        <w:jc w:val="both"/>
        <w:textAlignment w:val="baseline"/>
        <w:rPr>
          <w:sz w:val="26"/>
          <w:szCs w:val="26"/>
        </w:rPr>
      </w:pPr>
      <w:r w:rsidRPr="00542722">
        <w:rPr>
          <w:sz w:val="26"/>
          <w:szCs w:val="26"/>
        </w:rPr>
        <w:t xml:space="preserve">- Гражданским </w:t>
      </w:r>
      <w:hyperlink r:id="rId6">
        <w:r w:rsidRPr="00542722">
          <w:rPr>
            <w:rStyle w:val="ListLabel2"/>
            <w:sz w:val="26"/>
            <w:szCs w:val="26"/>
          </w:rPr>
          <w:t>кодексом</w:t>
        </w:r>
      </w:hyperlink>
      <w:r w:rsidRPr="00542722">
        <w:rPr>
          <w:sz w:val="26"/>
          <w:szCs w:val="26"/>
        </w:rPr>
        <w:t xml:space="preserve"> Российской Федерации;</w:t>
      </w:r>
    </w:p>
    <w:p w:rsidR="000D5C39" w:rsidRPr="00542722" w:rsidRDefault="000D5C39" w:rsidP="000D5C39">
      <w:pPr>
        <w:pStyle w:val="pc"/>
        <w:shd w:val="clear" w:color="auto" w:fill="FFFFFF"/>
        <w:spacing w:beforeAutospacing="0" w:afterAutospacing="0"/>
        <w:ind w:firstLine="709"/>
        <w:jc w:val="both"/>
        <w:textAlignment w:val="baseline"/>
        <w:rPr>
          <w:sz w:val="26"/>
          <w:szCs w:val="26"/>
        </w:rPr>
      </w:pPr>
      <w:r w:rsidRPr="00542722">
        <w:rPr>
          <w:sz w:val="26"/>
          <w:szCs w:val="26"/>
        </w:rPr>
        <w:t>- Градостроительным кодексом Российской Федерации;</w:t>
      </w:r>
    </w:p>
    <w:p w:rsidR="000D5C39" w:rsidRPr="00542722" w:rsidRDefault="00F6071A" w:rsidP="000D5C39">
      <w:pPr>
        <w:pStyle w:val="pc"/>
        <w:shd w:val="clear" w:color="auto" w:fill="FFFFFF"/>
        <w:spacing w:beforeAutospacing="0" w:afterAutospacing="0"/>
        <w:ind w:firstLine="709"/>
        <w:jc w:val="both"/>
        <w:textAlignment w:val="baseline"/>
        <w:rPr>
          <w:sz w:val="26"/>
          <w:szCs w:val="26"/>
        </w:rPr>
      </w:pPr>
      <w:r w:rsidRPr="00542722">
        <w:rPr>
          <w:sz w:val="26"/>
          <w:szCs w:val="26"/>
        </w:rPr>
        <w:t xml:space="preserve">- </w:t>
      </w:r>
      <w:r w:rsidR="000D5C39" w:rsidRPr="00542722">
        <w:rPr>
          <w:sz w:val="26"/>
          <w:szCs w:val="26"/>
        </w:rPr>
        <w:t xml:space="preserve">Федеральным законом от 30.03.1999 </w:t>
      </w:r>
      <w:hyperlink r:id="rId7">
        <w:r w:rsidR="000D5C39" w:rsidRPr="00542722">
          <w:rPr>
            <w:rStyle w:val="ListLabel2"/>
            <w:sz w:val="26"/>
            <w:szCs w:val="26"/>
          </w:rPr>
          <w:t>№ 52-ФЗ</w:t>
        </w:r>
      </w:hyperlink>
      <w:r w:rsidR="000D5C39" w:rsidRPr="00542722">
        <w:rPr>
          <w:sz w:val="26"/>
          <w:szCs w:val="26"/>
        </w:rPr>
        <w:t xml:space="preserve"> «О санитарно-эпидемиологическом благополучии населения»;</w:t>
      </w:r>
    </w:p>
    <w:p w:rsidR="000D5C39" w:rsidRPr="00542722" w:rsidRDefault="000D5C39" w:rsidP="000D5C39">
      <w:pPr>
        <w:pStyle w:val="pc"/>
        <w:shd w:val="clear" w:color="auto" w:fill="FFFFFF"/>
        <w:spacing w:beforeAutospacing="0" w:afterAutospacing="0"/>
        <w:ind w:firstLine="709"/>
        <w:jc w:val="both"/>
        <w:textAlignment w:val="baseline"/>
        <w:rPr>
          <w:sz w:val="26"/>
          <w:szCs w:val="26"/>
        </w:rPr>
      </w:pPr>
      <w:r w:rsidRPr="00542722">
        <w:rPr>
          <w:sz w:val="26"/>
          <w:szCs w:val="26"/>
        </w:rPr>
        <w:t xml:space="preserve">- Федеральным </w:t>
      </w:r>
      <w:hyperlink r:id="rId8">
        <w:r w:rsidRPr="00542722">
          <w:rPr>
            <w:rStyle w:val="ListLabel2"/>
            <w:sz w:val="26"/>
            <w:szCs w:val="26"/>
          </w:rPr>
          <w:t>законом</w:t>
        </w:r>
      </w:hyperlink>
      <w:r w:rsidRPr="00542722">
        <w:rPr>
          <w:sz w:val="26"/>
          <w:szCs w:val="26"/>
        </w:rPr>
        <w:t xml:space="preserve"> от 24.06.1998 № 89-ФЗ «Об отхо</w:t>
      </w:r>
      <w:r w:rsidR="00176867" w:rsidRPr="00542722">
        <w:rPr>
          <w:sz w:val="26"/>
          <w:szCs w:val="26"/>
        </w:rPr>
        <w:t>дах производства и потребления»;</w:t>
      </w:r>
    </w:p>
    <w:p w:rsidR="00176867" w:rsidRPr="00542722" w:rsidRDefault="00176867" w:rsidP="00176867">
      <w:pPr>
        <w:pStyle w:val="pc"/>
        <w:shd w:val="clear" w:color="auto" w:fill="FFFFFF"/>
        <w:spacing w:beforeAutospacing="0" w:afterAutospacing="0"/>
        <w:ind w:firstLine="709"/>
        <w:jc w:val="both"/>
        <w:textAlignment w:val="baseline"/>
        <w:rPr>
          <w:sz w:val="26"/>
          <w:szCs w:val="26"/>
        </w:rPr>
      </w:pPr>
      <w:r w:rsidRPr="00542722">
        <w:rPr>
          <w:sz w:val="26"/>
          <w:szCs w:val="26"/>
        </w:rPr>
        <w:t>- Постановлением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</w:t>
      </w:r>
      <w:r w:rsidR="00C708BB" w:rsidRPr="00542722">
        <w:rPr>
          <w:sz w:val="26"/>
          <w:szCs w:val="26"/>
        </w:rPr>
        <w:t>становленную продолжительность»;</w:t>
      </w:r>
    </w:p>
    <w:p w:rsidR="00900EB5" w:rsidRPr="00542722" w:rsidRDefault="00900EB5" w:rsidP="00176867">
      <w:pPr>
        <w:pStyle w:val="pc"/>
        <w:shd w:val="clear" w:color="auto" w:fill="FFFFFF"/>
        <w:spacing w:beforeAutospacing="0" w:afterAutospacing="0"/>
        <w:ind w:firstLine="709"/>
        <w:jc w:val="both"/>
        <w:textAlignment w:val="baseline"/>
        <w:rPr>
          <w:b/>
          <w:sz w:val="26"/>
          <w:szCs w:val="26"/>
        </w:rPr>
      </w:pPr>
      <w:r w:rsidRPr="00542722">
        <w:rPr>
          <w:sz w:val="26"/>
          <w:szCs w:val="26"/>
        </w:rPr>
        <w:t xml:space="preserve">- </w:t>
      </w:r>
      <w:r w:rsidR="00C708BB" w:rsidRPr="00542722">
        <w:rPr>
          <w:sz w:val="26"/>
          <w:szCs w:val="26"/>
        </w:rPr>
        <w:t xml:space="preserve">Постановлением Госстроя РФ от 27.09.2003 № 170 </w:t>
      </w:r>
      <w:r w:rsidRPr="00542722">
        <w:rPr>
          <w:sz w:val="26"/>
          <w:szCs w:val="26"/>
        </w:rPr>
        <w:t>«</w:t>
      </w:r>
      <w:r w:rsidR="00C708BB" w:rsidRPr="00542722">
        <w:rPr>
          <w:sz w:val="26"/>
          <w:szCs w:val="26"/>
        </w:rPr>
        <w:t>Об утверждении Правил и норм технической эксплуатации жилищного фонда</w:t>
      </w:r>
      <w:r w:rsidRPr="00542722">
        <w:rPr>
          <w:sz w:val="26"/>
          <w:szCs w:val="26"/>
        </w:rPr>
        <w:t>»</w:t>
      </w:r>
      <w:r w:rsidR="00C708BB" w:rsidRPr="00542722">
        <w:rPr>
          <w:sz w:val="26"/>
          <w:szCs w:val="26"/>
        </w:rPr>
        <w:t>,</w:t>
      </w:r>
    </w:p>
    <w:p w:rsidR="00900EB5" w:rsidRPr="00542722" w:rsidRDefault="00900EB5" w:rsidP="00176867">
      <w:pPr>
        <w:pStyle w:val="pc"/>
        <w:shd w:val="clear" w:color="auto" w:fill="FFFFFF"/>
        <w:spacing w:beforeAutospacing="0" w:afterAutospacing="0"/>
        <w:ind w:firstLine="709"/>
        <w:jc w:val="both"/>
        <w:textAlignment w:val="baseline"/>
        <w:rPr>
          <w:b/>
          <w:sz w:val="26"/>
          <w:szCs w:val="26"/>
        </w:rPr>
      </w:pPr>
      <w:r w:rsidRPr="00542722">
        <w:rPr>
          <w:b/>
          <w:sz w:val="26"/>
          <w:szCs w:val="26"/>
        </w:rPr>
        <w:t xml:space="preserve">- </w:t>
      </w:r>
      <w:hyperlink r:id="rId9" w:history="1">
        <w:r w:rsidR="00C708BB" w:rsidRPr="00542722">
          <w:rPr>
            <w:sz w:val="26"/>
            <w:szCs w:val="26"/>
          </w:rPr>
          <w:t>СанПиН 2.1.3684-21</w:t>
        </w:r>
      </w:hyperlink>
      <w:r w:rsidRPr="00542722">
        <w:rPr>
          <w:sz w:val="26"/>
          <w:szCs w:val="26"/>
        </w:rPr>
        <w:t xml:space="preserve"> «</w:t>
      </w:r>
      <w:r w:rsidR="00C708BB" w:rsidRPr="00542722">
        <w:rPr>
          <w:sz w:val="26"/>
          <w:szCs w:val="26"/>
        </w:rPr>
        <w:t>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</w:t>
      </w:r>
      <w:r w:rsidRPr="00542722">
        <w:rPr>
          <w:sz w:val="26"/>
          <w:szCs w:val="26"/>
        </w:rPr>
        <w:t>х (профилактических) мероприятий»</w:t>
      </w:r>
      <w:r w:rsidR="00C708BB" w:rsidRPr="00542722">
        <w:rPr>
          <w:b/>
          <w:sz w:val="26"/>
          <w:szCs w:val="26"/>
        </w:rPr>
        <w:t xml:space="preserve">, </w:t>
      </w:r>
    </w:p>
    <w:p w:rsidR="00C708BB" w:rsidRPr="00542722" w:rsidRDefault="00900EB5" w:rsidP="00176867">
      <w:pPr>
        <w:pStyle w:val="pc"/>
        <w:shd w:val="clear" w:color="auto" w:fill="FFFFFF"/>
        <w:spacing w:beforeAutospacing="0" w:afterAutospacing="0"/>
        <w:ind w:firstLine="709"/>
        <w:jc w:val="both"/>
        <w:textAlignment w:val="baseline"/>
        <w:rPr>
          <w:sz w:val="26"/>
          <w:szCs w:val="26"/>
        </w:rPr>
      </w:pPr>
      <w:r w:rsidRPr="00542722">
        <w:rPr>
          <w:b/>
          <w:sz w:val="26"/>
          <w:szCs w:val="26"/>
        </w:rPr>
        <w:t xml:space="preserve">- </w:t>
      </w:r>
      <w:r w:rsidR="00C708BB" w:rsidRPr="00542722">
        <w:rPr>
          <w:sz w:val="26"/>
          <w:szCs w:val="26"/>
        </w:rPr>
        <w:t xml:space="preserve">законом Архангельской области от 03.06.2003 № 172-22-ОЗ </w:t>
      </w:r>
      <w:r w:rsidRPr="00542722">
        <w:rPr>
          <w:sz w:val="26"/>
          <w:szCs w:val="26"/>
        </w:rPr>
        <w:t>«</w:t>
      </w:r>
      <w:r w:rsidR="00C708BB" w:rsidRPr="00542722">
        <w:rPr>
          <w:sz w:val="26"/>
          <w:szCs w:val="26"/>
        </w:rPr>
        <w:t>Об административных правонарушениях на территории Архангельской области</w:t>
      </w:r>
      <w:r w:rsidRPr="00542722">
        <w:rPr>
          <w:sz w:val="26"/>
          <w:szCs w:val="26"/>
        </w:rPr>
        <w:t>».</w:t>
      </w:r>
    </w:p>
    <w:p w:rsidR="000D5C39" w:rsidRPr="00542722" w:rsidRDefault="000D5C39" w:rsidP="000D5C39">
      <w:pPr>
        <w:widowControl w:val="0"/>
        <w:ind w:firstLine="709"/>
        <w:jc w:val="both"/>
        <w:rPr>
          <w:sz w:val="26"/>
          <w:szCs w:val="26"/>
        </w:rPr>
      </w:pPr>
      <w:r w:rsidRPr="00542722">
        <w:rPr>
          <w:sz w:val="26"/>
          <w:szCs w:val="26"/>
        </w:rPr>
        <w:t xml:space="preserve">Предметом регулирования Проекта является установление единых норм и требований в сфере благоустройства, определение требований к созданию, содержанию, облагораживанию объектов и элементов благоустройства, расположенных на территории </w:t>
      </w:r>
      <w:r w:rsidR="00380E05" w:rsidRPr="00542722">
        <w:rPr>
          <w:sz w:val="26"/>
          <w:szCs w:val="26"/>
        </w:rPr>
        <w:t xml:space="preserve">Пинежского </w:t>
      </w:r>
      <w:r w:rsidRPr="00542722">
        <w:rPr>
          <w:sz w:val="26"/>
          <w:szCs w:val="26"/>
        </w:rPr>
        <w:t xml:space="preserve">муниципального округа, в том числе требований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перечня работ по благоустройству (включая освещение улиц, уборку и озеленение территории, установку указателей с наименованиями улиц и номерами домов, размещение и содержание малых архитектурных форм) и </w:t>
      </w:r>
      <w:r w:rsidRPr="00542722">
        <w:rPr>
          <w:sz w:val="26"/>
          <w:szCs w:val="26"/>
        </w:rPr>
        <w:lastRenderedPageBreak/>
        <w:t xml:space="preserve">периодичность их выполнения, установлению порядка участия собственников зданий (помещений в них) и сооружений в благоустройстве прилегающих территорий, обязательные к исполнению для всех юридических лиц независимо от их правового статуса и форм хозяйственной деятельности, физических лиц, индивидуальных предпринимателей, являющихся собственниками, владельцами или пользователями расположенных на территории </w:t>
      </w:r>
      <w:r w:rsidR="00380E05" w:rsidRPr="00542722">
        <w:rPr>
          <w:sz w:val="26"/>
          <w:szCs w:val="26"/>
        </w:rPr>
        <w:t xml:space="preserve">Пинежского </w:t>
      </w:r>
      <w:r w:rsidRPr="00542722">
        <w:rPr>
          <w:sz w:val="26"/>
          <w:szCs w:val="26"/>
        </w:rPr>
        <w:t>муниципального округа земельных участков, зданий, строений и сооружений, а так же должностных лиц, ответственных за благоустройство территорий округа, а также обеспечение чистоты и порядка на территории округа.</w:t>
      </w:r>
    </w:p>
    <w:p w:rsidR="000D5C39" w:rsidRPr="00542722" w:rsidRDefault="000D5C39" w:rsidP="000D5C39">
      <w:pPr>
        <w:ind w:firstLine="709"/>
        <w:jc w:val="both"/>
        <w:rPr>
          <w:sz w:val="26"/>
          <w:szCs w:val="26"/>
        </w:rPr>
      </w:pPr>
      <w:r w:rsidRPr="00542722">
        <w:rPr>
          <w:sz w:val="26"/>
          <w:szCs w:val="26"/>
        </w:rPr>
        <w:t>Основными задачами правового регулирования Проекта являются:</w:t>
      </w:r>
    </w:p>
    <w:p w:rsidR="000D5C39" w:rsidRPr="00542722" w:rsidRDefault="000D5C39" w:rsidP="000D5C39">
      <w:pPr>
        <w:ind w:firstLine="709"/>
        <w:jc w:val="both"/>
        <w:rPr>
          <w:sz w:val="26"/>
          <w:szCs w:val="26"/>
        </w:rPr>
      </w:pPr>
      <w:r w:rsidRPr="00542722">
        <w:rPr>
          <w:sz w:val="26"/>
          <w:szCs w:val="26"/>
        </w:rPr>
        <w:t>- обеспечение создания единого облика населенных пунктов округа;</w:t>
      </w:r>
    </w:p>
    <w:p w:rsidR="000D5C39" w:rsidRPr="00542722" w:rsidRDefault="000D5C39" w:rsidP="000D5C39">
      <w:pPr>
        <w:ind w:firstLine="709"/>
        <w:jc w:val="both"/>
        <w:rPr>
          <w:sz w:val="26"/>
          <w:szCs w:val="26"/>
        </w:rPr>
      </w:pPr>
      <w:r w:rsidRPr="00542722">
        <w:rPr>
          <w:sz w:val="26"/>
          <w:szCs w:val="26"/>
        </w:rPr>
        <w:t>- обеспечение содержания и облагораживания объектов благоустройства;</w:t>
      </w:r>
    </w:p>
    <w:p w:rsidR="000D5C39" w:rsidRPr="00542722" w:rsidRDefault="000D5C39" w:rsidP="000D5C39">
      <w:pPr>
        <w:ind w:firstLine="709"/>
        <w:jc w:val="both"/>
        <w:rPr>
          <w:sz w:val="26"/>
          <w:szCs w:val="26"/>
        </w:rPr>
      </w:pPr>
      <w:r w:rsidRPr="00542722">
        <w:rPr>
          <w:sz w:val="26"/>
          <w:szCs w:val="26"/>
        </w:rPr>
        <w:t>- обеспечение доступности территорий общего пользования;</w:t>
      </w:r>
    </w:p>
    <w:p w:rsidR="000D5C39" w:rsidRPr="00542722" w:rsidRDefault="000D5C39" w:rsidP="000D5C39">
      <w:pPr>
        <w:ind w:firstLine="709"/>
        <w:jc w:val="both"/>
        <w:rPr>
          <w:sz w:val="26"/>
          <w:szCs w:val="26"/>
        </w:rPr>
      </w:pPr>
      <w:r w:rsidRPr="00542722">
        <w:rPr>
          <w:sz w:val="26"/>
          <w:szCs w:val="26"/>
        </w:rPr>
        <w:t>- обеспечение сохранности объектов благоустройства;</w:t>
      </w:r>
    </w:p>
    <w:p w:rsidR="000D5C39" w:rsidRPr="00542722" w:rsidRDefault="000D5C39" w:rsidP="000D5C39">
      <w:pPr>
        <w:ind w:firstLine="709"/>
        <w:jc w:val="both"/>
        <w:rPr>
          <w:sz w:val="26"/>
          <w:szCs w:val="26"/>
        </w:rPr>
      </w:pPr>
      <w:r w:rsidRPr="00542722">
        <w:rPr>
          <w:sz w:val="26"/>
          <w:szCs w:val="26"/>
        </w:rPr>
        <w:t>- обеспечение комфортного и безопасного проживания граждан.</w:t>
      </w:r>
    </w:p>
    <w:p w:rsidR="000D5C39" w:rsidRPr="00542722" w:rsidRDefault="000D5C39" w:rsidP="000D5C39">
      <w:pPr>
        <w:ind w:firstLine="709"/>
        <w:jc w:val="both"/>
        <w:rPr>
          <w:rFonts w:eastAsia="Arial Unicode MS"/>
          <w:sz w:val="26"/>
          <w:szCs w:val="26"/>
        </w:rPr>
      </w:pPr>
      <w:r w:rsidRPr="00542722">
        <w:rPr>
          <w:sz w:val="26"/>
          <w:szCs w:val="26"/>
        </w:rPr>
        <w:t>В настоящее время правовые нормы и нормы технического характера, устанавливающие отдельные требования к содержанию территорий и объектов, находящихся на этих территориях, содержатся в нормативных правовых и нормативно-технических документов, относящихся к различным отраслям законодательства: земельное, градостроительное, гражданское законодательство, законодательство в сфере санитарно-эпидемиологического благополучия.</w:t>
      </w:r>
    </w:p>
    <w:p w:rsidR="000D5C39" w:rsidRPr="00542722" w:rsidRDefault="000D5C39" w:rsidP="000D5C39">
      <w:pPr>
        <w:ind w:firstLine="709"/>
        <w:jc w:val="both"/>
        <w:rPr>
          <w:sz w:val="26"/>
          <w:szCs w:val="26"/>
        </w:rPr>
      </w:pPr>
      <w:r w:rsidRPr="00542722">
        <w:rPr>
          <w:sz w:val="26"/>
          <w:szCs w:val="26"/>
        </w:rPr>
        <w:t>Таким образом, Проект не устанавливает принципиально новых правовых норм. По своей сути и направленности он систематизирует имеющиеся правовые и технические нормы в области благоустройства территорий, что ведет к унификации правил, методов и процедур осуществления мероприятий по благоустройству территорий округа</w:t>
      </w:r>
      <w:r w:rsidR="00542722" w:rsidRPr="00542722">
        <w:rPr>
          <w:sz w:val="26"/>
          <w:szCs w:val="26"/>
        </w:rPr>
        <w:t>. Д</w:t>
      </w:r>
      <w:r w:rsidRPr="00542722">
        <w:rPr>
          <w:sz w:val="26"/>
          <w:szCs w:val="26"/>
        </w:rPr>
        <w:t xml:space="preserve">анный Проект обобщает и приводит к единообразию уже имеющиеся правовые и технические нормы в области благоустройства территорий, содержащиеся, в том числе, в муниципальных нормативно-правовых актах, за несоблюдение которых действующим законодательством </w:t>
      </w:r>
      <w:r w:rsidR="00542722" w:rsidRPr="00542722">
        <w:rPr>
          <w:sz w:val="26"/>
          <w:szCs w:val="26"/>
        </w:rPr>
        <w:t>Архангельской</w:t>
      </w:r>
      <w:r w:rsidRPr="00542722">
        <w:rPr>
          <w:sz w:val="26"/>
          <w:szCs w:val="26"/>
        </w:rPr>
        <w:t xml:space="preserve"> области предусмотрена административная ответственность.</w:t>
      </w:r>
    </w:p>
    <w:p w:rsidR="00700FFA" w:rsidRPr="00542722" w:rsidRDefault="000D5C39" w:rsidP="00542722">
      <w:pPr>
        <w:pStyle w:val="22"/>
        <w:spacing w:after="0" w:line="240" w:lineRule="auto"/>
        <w:ind w:firstLine="709"/>
        <w:jc w:val="both"/>
        <w:rPr>
          <w:sz w:val="26"/>
          <w:szCs w:val="26"/>
        </w:rPr>
      </w:pPr>
      <w:r w:rsidRPr="00542722">
        <w:rPr>
          <w:sz w:val="26"/>
          <w:szCs w:val="26"/>
        </w:rPr>
        <w:t>Проект закона не содержит положений, способствующих созданию условий для проявления коррупции.</w:t>
      </w:r>
    </w:p>
    <w:p w:rsidR="008B77CA" w:rsidRPr="00542722" w:rsidRDefault="00542722" w:rsidP="008B77CA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542722">
        <w:rPr>
          <w:sz w:val="26"/>
          <w:szCs w:val="26"/>
        </w:rPr>
        <w:t>На основании изложенного,</w:t>
      </w:r>
      <w:r w:rsidR="008E638D" w:rsidRPr="00542722">
        <w:rPr>
          <w:sz w:val="26"/>
          <w:szCs w:val="26"/>
        </w:rPr>
        <w:t xml:space="preserve"> предлагаем утвердить </w:t>
      </w:r>
      <w:r w:rsidRPr="00542722">
        <w:rPr>
          <w:sz w:val="26"/>
          <w:szCs w:val="26"/>
        </w:rPr>
        <w:t xml:space="preserve">Правила благоустройства </w:t>
      </w:r>
      <w:r w:rsidR="008E638D" w:rsidRPr="00542722">
        <w:rPr>
          <w:rFonts w:eastAsia="Calibri"/>
          <w:sz w:val="26"/>
          <w:szCs w:val="26"/>
          <w:lang w:eastAsia="en-US"/>
        </w:rPr>
        <w:t>Пинежск</w:t>
      </w:r>
      <w:r w:rsidR="00E02B29" w:rsidRPr="00542722">
        <w:rPr>
          <w:rFonts w:eastAsia="Calibri"/>
          <w:sz w:val="26"/>
          <w:szCs w:val="26"/>
          <w:lang w:eastAsia="en-US"/>
        </w:rPr>
        <w:t>ого муниципального округа Архангельской области</w:t>
      </w:r>
      <w:r w:rsidR="00387B49" w:rsidRPr="00542722">
        <w:rPr>
          <w:rFonts w:eastAsia="Calibri"/>
          <w:sz w:val="26"/>
          <w:szCs w:val="26"/>
          <w:lang w:eastAsia="en-US"/>
        </w:rPr>
        <w:t>.</w:t>
      </w:r>
    </w:p>
    <w:p w:rsidR="00E36DBD" w:rsidRPr="00542722" w:rsidRDefault="00E36DBD" w:rsidP="00825815">
      <w:pPr>
        <w:jc w:val="both"/>
        <w:rPr>
          <w:color w:val="000000"/>
          <w:sz w:val="26"/>
          <w:szCs w:val="26"/>
          <w:lang w:eastAsia="en-US"/>
        </w:rPr>
      </w:pPr>
    </w:p>
    <w:p w:rsidR="00841A47" w:rsidRDefault="00841A47" w:rsidP="00825815">
      <w:pPr>
        <w:jc w:val="both"/>
        <w:rPr>
          <w:color w:val="000000"/>
          <w:sz w:val="26"/>
          <w:szCs w:val="26"/>
          <w:lang w:eastAsia="en-US"/>
        </w:rPr>
      </w:pPr>
    </w:p>
    <w:p w:rsidR="000E606A" w:rsidRPr="00542722" w:rsidRDefault="000E606A" w:rsidP="00825815">
      <w:pPr>
        <w:jc w:val="both"/>
        <w:rPr>
          <w:color w:val="000000"/>
          <w:sz w:val="26"/>
          <w:szCs w:val="26"/>
          <w:lang w:eastAsia="en-US"/>
        </w:rPr>
      </w:pPr>
      <w:bookmarkStart w:id="0" w:name="_GoBack"/>
      <w:bookmarkEnd w:id="0"/>
    </w:p>
    <w:p w:rsidR="00841A47" w:rsidRPr="00542722" w:rsidRDefault="000E606A" w:rsidP="00825815">
      <w:pPr>
        <w:jc w:val="both"/>
        <w:rPr>
          <w:sz w:val="26"/>
          <w:szCs w:val="26"/>
        </w:rPr>
      </w:pPr>
      <w:r>
        <w:rPr>
          <w:sz w:val="26"/>
          <w:szCs w:val="26"/>
        </w:rPr>
        <w:t>Исполняющий обязанности</w:t>
      </w:r>
    </w:p>
    <w:p w:rsidR="008E638D" w:rsidRPr="00542722" w:rsidRDefault="000E606A" w:rsidP="008E638D">
      <w:pPr>
        <w:pStyle w:val="2"/>
        <w:jc w:val="left"/>
        <w:rPr>
          <w:sz w:val="26"/>
          <w:szCs w:val="26"/>
        </w:rPr>
      </w:pPr>
      <w:r>
        <w:rPr>
          <w:sz w:val="26"/>
          <w:szCs w:val="26"/>
        </w:rPr>
        <w:t>г</w:t>
      </w:r>
      <w:r w:rsidR="009E74EC" w:rsidRPr="00542722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="000E5842" w:rsidRPr="00542722">
        <w:rPr>
          <w:sz w:val="26"/>
          <w:szCs w:val="26"/>
        </w:rPr>
        <w:t xml:space="preserve">Пинежского муниципального </w:t>
      </w:r>
      <w:r w:rsidR="00542722" w:rsidRPr="00542722">
        <w:rPr>
          <w:sz w:val="26"/>
          <w:szCs w:val="26"/>
        </w:rPr>
        <w:t>округа</w:t>
      </w:r>
      <w:r>
        <w:rPr>
          <w:sz w:val="26"/>
          <w:szCs w:val="26"/>
        </w:rPr>
        <w:t>Р.А. Фофанов</w:t>
      </w:r>
    </w:p>
    <w:p w:rsidR="00700FFA" w:rsidRPr="00542722" w:rsidRDefault="00700FFA" w:rsidP="00700FFA">
      <w:pPr>
        <w:jc w:val="center"/>
        <w:rPr>
          <w:sz w:val="26"/>
          <w:szCs w:val="26"/>
        </w:rPr>
      </w:pPr>
    </w:p>
    <w:sectPr w:rsidR="00700FFA" w:rsidRPr="00542722" w:rsidSect="00C10C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700FFA"/>
    <w:rsid w:val="00021E41"/>
    <w:rsid w:val="00033FEE"/>
    <w:rsid w:val="0004708D"/>
    <w:rsid w:val="00066395"/>
    <w:rsid w:val="000D5C39"/>
    <w:rsid w:val="000E5842"/>
    <w:rsid w:val="000E606A"/>
    <w:rsid w:val="001154F3"/>
    <w:rsid w:val="0017492C"/>
    <w:rsid w:val="00176867"/>
    <w:rsid w:val="001D1935"/>
    <w:rsid w:val="002E3D77"/>
    <w:rsid w:val="00380E05"/>
    <w:rsid w:val="003834C0"/>
    <w:rsid w:val="00387B49"/>
    <w:rsid w:val="003C1320"/>
    <w:rsid w:val="004529A4"/>
    <w:rsid w:val="00456DA5"/>
    <w:rsid w:val="004D2C02"/>
    <w:rsid w:val="004F593E"/>
    <w:rsid w:val="004F5F26"/>
    <w:rsid w:val="00542722"/>
    <w:rsid w:val="005845AB"/>
    <w:rsid w:val="00601FE7"/>
    <w:rsid w:val="0067522D"/>
    <w:rsid w:val="00686899"/>
    <w:rsid w:val="00700FFA"/>
    <w:rsid w:val="0074094B"/>
    <w:rsid w:val="007D2992"/>
    <w:rsid w:val="007F489F"/>
    <w:rsid w:val="008254BA"/>
    <w:rsid w:val="00825815"/>
    <w:rsid w:val="00841A47"/>
    <w:rsid w:val="008458D5"/>
    <w:rsid w:val="00865C15"/>
    <w:rsid w:val="00885524"/>
    <w:rsid w:val="008B77CA"/>
    <w:rsid w:val="008C3651"/>
    <w:rsid w:val="008E14C1"/>
    <w:rsid w:val="008E4FD9"/>
    <w:rsid w:val="008E638D"/>
    <w:rsid w:val="00900EB5"/>
    <w:rsid w:val="00947816"/>
    <w:rsid w:val="009D5D6F"/>
    <w:rsid w:val="009E3CB0"/>
    <w:rsid w:val="009E74EC"/>
    <w:rsid w:val="00A12D75"/>
    <w:rsid w:val="00A15492"/>
    <w:rsid w:val="00A73ECA"/>
    <w:rsid w:val="00C10CF3"/>
    <w:rsid w:val="00C52CC2"/>
    <w:rsid w:val="00C708BB"/>
    <w:rsid w:val="00CF1E79"/>
    <w:rsid w:val="00CF3597"/>
    <w:rsid w:val="00D83F0D"/>
    <w:rsid w:val="00DB3829"/>
    <w:rsid w:val="00DF48C4"/>
    <w:rsid w:val="00DF6864"/>
    <w:rsid w:val="00E02B29"/>
    <w:rsid w:val="00E36DBD"/>
    <w:rsid w:val="00EA457C"/>
    <w:rsid w:val="00EB764E"/>
    <w:rsid w:val="00EC3296"/>
    <w:rsid w:val="00F03AC0"/>
    <w:rsid w:val="00F6071A"/>
    <w:rsid w:val="00F73811"/>
    <w:rsid w:val="00F87B85"/>
    <w:rsid w:val="00F93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4F3"/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176867"/>
    <w:pPr>
      <w:tabs>
        <w:tab w:val="num" w:pos="3960"/>
      </w:tabs>
      <w:spacing w:before="240" w:after="60"/>
      <w:ind w:left="3600"/>
      <w:outlineLvl w:val="5"/>
    </w:pPr>
    <w:rPr>
      <w:b/>
      <w:bCs/>
      <w:sz w:val="22"/>
      <w:szCs w:val="2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00FF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8E638D"/>
    <w:pPr>
      <w:jc w:val="center"/>
    </w:pPr>
    <w:rPr>
      <w:rFonts w:eastAsia="Calibri"/>
      <w:sz w:val="28"/>
    </w:rPr>
  </w:style>
  <w:style w:type="character" w:customStyle="1" w:styleId="20">
    <w:name w:val="Основной текст 2 Знак"/>
    <w:basedOn w:val="a0"/>
    <w:link w:val="2"/>
    <w:locked/>
    <w:rsid w:val="008E638D"/>
    <w:rPr>
      <w:rFonts w:eastAsia="Calibri"/>
      <w:sz w:val="28"/>
      <w:szCs w:val="24"/>
      <w:lang w:val="ru-RU" w:eastAsia="ru-RU" w:bidi="ar-SA"/>
    </w:rPr>
  </w:style>
  <w:style w:type="character" w:styleId="a4">
    <w:name w:val="Strong"/>
    <w:basedOn w:val="a0"/>
    <w:qFormat/>
    <w:rsid w:val="008E638D"/>
    <w:rPr>
      <w:rFonts w:cs="Times New Roman"/>
      <w:b/>
      <w:bCs/>
    </w:rPr>
  </w:style>
  <w:style w:type="paragraph" w:customStyle="1" w:styleId="ConsPlusNormal">
    <w:name w:val="ConsPlusNormal"/>
    <w:rsid w:val="008E638D"/>
    <w:pPr>
      <w:autoSpaceDE w:val="0"/>
      <w:autoSpaceDN w:val="0"/>
      <w:adjustRightInd w:val="0"/>
    </w:pPr>
    <w:rPr>
      <w:sz w:val="28"/>
      <w:szCs w:val="28"/>
      <w:lang w:eastAsia="en-US"/>
    </w:rPr>
  </w:style>
  <w:style w:type="character" w:customStyle="1" w:styleId="21">
    <w:name w:val="Основной текст (2)_"/>
    <w:link w:val="22"/>
    <w:qFormat/>
    <w:locked/>
    <w:rsid w:val="000D5C39"/>
    <w:rPr>
      <w:sz w:val="24"/>
      <w:szCs w:val="24"/>
      <w:shd w:val="clear" w:color="auto" w:fill="FFFFFF"/>
    </w:rPr>
  </w:style>
  <w:style w:type="character" w:customStyle="1" w:styleId="ListLabel2">
    <w:name w:val="ListLabel 2"/>
    <w:qFormat/>
    <w:rsid w:val="000D5C39"/>
  </w:style>
  <w:style w:type="paragraph" w:customStyle="1" w:styleId="pc">
    <w:name w:val="pc"/>
    <w:basedOn w:val="a"/>
    <w:qFormat/>
    <w:rsid w:val="000D5C39"/>
    <w:pPr>
      <w:spacing w:beforeAutospacing="1" w:afterAutospacing="1"/>
    </w:pPr>
  </w:style>
  <w:style w:type="paragraph" w:customStyle="1" w:styleId="22">
    <w:name w:val="Основной текст (2)"/>
    <w:basedOn w:val="a"/>
    <w:link w:val="21"/>
    <w:qFormat/>
    <w:rsid w:val="000D5C39"/>
    <w:pPr>
      <w:shd w:val="clear" w:color="auto" w:fill="FFFFFF"/>
      <w:spacing w:after="240" w:line="298" w:lineRule="exact"/>
      <w:ind w:firstLine="3160"/>
    </w:pPr>
  </w:style>
  <w:style w:type="character" w:customStyle="1" w:styleId="60">
    <w:name w:val="Заголовок 6 Знак"/>
    <w:basedOn w:val="a0"/>
    <w:link w:val="6"/>
    <w:rsid w:val="00176867"/>
    <w:rPr>
      <w:b/>
      <w:bCs/>
      <w:sz w:val="22"/>
      <w:szCs w:val="22"/>
      <w:lang/>
    </w:rPr>
  </w:style>
  <w:style w:type="paragraph" w:styleId="a5">
    <w:name w:val="Balloon Text"/>
    <w:basedOn w:val="a"/>
    <w:link w:val="a6"/>
    <w:semiHidden/>
    <w:unhideWhenUsed/>
    <w:rsid w:val="000E606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semiHidden/>
    <w:rsid w:val="000E60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2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419A73DAA8D497634F91EC7A0FF64713AADE4D33AA339598E2C47204rEV6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11C32193D432D9AF0D2282FC3A0DB11973BF74C5F71A792FEF2A42708NCQ7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11C32193D432D9AF0D2282FC3A0DB11973BF6485E71A792FEF2A42708NCQ7F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A11C32193D432D9AF0D2282FC3A0DB11973BF6455A73A792FEF2A42708C7C337DCC124A190NFQ4F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F6EBFC103ADB8F0B55902212DA63C4A8FE2DABD7DA62815A19DB6945F9FA3DB4DAQ376K" TargetMode="External"/><Relationship Id="rId9" Type="http://schemas.openxmlformats.org/officeDocument/2006/relationships/hyperlink" Target="consultantplus://offline/ref=F035A43DABE97594882E9E57CE7E0DB4862C4DDDC93E5A40F24A7E54C0503A8DC01F6245972CF890F5171EEED2A55C70AD527918DD1FCC82Y1O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906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Microsoft</Company>
  <LinksUpToDate>false</LinksUpToDate>
  <CharactersWithSpaces>6061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ob_otd</dc:creator>
  <cp:lastModifiedBy>Собдеп</cp:lastModifiedBy>
  <cp:revision>2</cp:revision>
  <cp:lastPrinted>2024-08-20T09:05:00Z</cp:lastPrinted>
  <dcterms:created xsi:type="dcterms:W3CDTF">2024-08-29T06:49:00Z</dcterms:created>
  <dcterms:modified xsi:type="dcterms:W3CDTF">2024-08-29T06:49:00Z</dcterms:modified>
</cp:coreProperties>
</file>